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AAF" w:rsidRDefault="00877AAF" w:rsidP="00877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</w:p>
    <w:p w:rsidR="00877AAF" w:rsidRDefault="00877AAF" w:rsidP="00877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q-AL" w:eastAsia="sq-AL"/>
        </w:rPr>
        <w:drawing>
          <wp:inline distT="0" distB="0" distL="0" distR="0">
            <wp:extent cx="495300" cy="6705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AAF" w:rsidRDefault="00877AAF" w:rsidP="00877A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REPUBLIKA E SHQIPËRISË</w:t>
      </w:r>
    </w:p>
    <w:p w:rsidR="00877AAF" w:rsidRDefault="00877AAF" w:rsidP="00877A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INSTITUCIONI I PRESIDENTIT TË REPUBLIKËS </w:t>
      </w:r>
    </w:p>
    <w:p w:rsidR="00877AAF" w:rsidRDefault="00877AAF" w:rsidP="00877AAF">
      <w:pPr>
        <w:jc w:val="center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___________________________________________________________________________</w:t>
      </w:r>
    </w:p>
    <w:p w:rsidR="00877AAF" w:rsidRDefault="00877AAF" w:rsidP="00877AAF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q-AL"/>
        </w:rPr>
        <w:t>NJOFTIM PËR VEND PUNE</w:t>
      </w:r>
    </w:p>
    <w:p w:rsidR="00877AAF" w:rsidRDefault="00877AAF" w:rsidP="00877AAF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SHPALLJE PËR PLOTËSIMIN TË VENDEVE TË LIRA PËR KATEGORINË EKZEKUTIVE</w:t>
      </w:r>
    </w:p>
    <w:p w:rsidR="00877AAF" w:rsidRDefault="00877AAF" w:rsidP="00877AAF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77AAF" w:rsidRDefault="00877AAF" w:rsidP="00877AAF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Në zbatim të nenit 25, të ligjit 152/2013, “Për nëpunësin civil” i ndryshuar, si dhe të Kreut II dhe III, të Vendimit nr. 243, datë 18.3.2015, të Këshillit të Ministrave, “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pranimin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lëvizjen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periudhën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provës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emërimin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>
        <w:rPr>
          <w:rFonts w:ascii="Times New Roman" w:hAnsi="Times New Roman" w:cs="Times New Roman"/>
          <w:sz w:val="24"/>
          <w:szCs w:val="24"/>
          <w:lang w:val="sq-AL"/>
        </w:rPr>
        <w:t>”(i ndryshuar), Institucioni i Presidentit të Republikës shpall procedurën për plotësimin e vendit vakant:</w:t>
      </w:r>
    </w:p>
    <w:p w:rsidR="00877AAF" w:rsidRDefault="00877AAF" w:rsidP="00877AAF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Specialist për Marrëdhënie me Diasporën, në Drejtorinë e Marrëdhënieve me Jashtë, Diasporën dhe Shërbimet Ceremoniale, në Institucionin e Presidentit të Republikës, - kategoria e pagës III-b.</w:t>
      </w:r>
    </w:p>
    <w:p w:rsidR="00877AAF" w:rsidRDefault="00877AAF" w:rsidP="00877AAF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77AAF" w:rsidRDefault="00877AAF" w:rsidP="00877AAF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Specialist për Shërbimet Ceremoniale, në Drejtorinë e Marrëdhënieve me Jashtë, Diasporën dhe Shërbimet Ceremoniale, në Institucionin e Presidentit të Republikës, - kategoria e pagës III-b.</w:t>
      </w:r>
    </w:p>
    <w:p w:rsidR="00877AAF" w:rsidRDefault="00877AAF" w:rsidP="00877AAF">
      <w:pPr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>
        <w:rPr>
          <w:rFonts w:ascii="Times New Roman" w:hAnsi="Times New Roman" w:cs="Times New Roman"/>
          <w:i/>
          <w:sz w:val="24"/>
          <w:szCs w:val="24"/>
          <w:lang w:val="sq-AL"/>
        </w:rPr>
        <w:t>Pozicioni i punës i ofrohet fillimisht nëpunësve civilë të së njëjtës kategori për procedurën e lëvizjes paralele. Vetëm në rast se në përfundim të procedurës së lëvizjes paralele, rezulton se ky pozicion është ende vakant, ai është i vlefshëm për konkurrim nëpërmjet procedurës së pranimit në shërbimin civil për kategorinë ekzekutive.</w:t>
      </w:r>
    </w:p>
    <w:p w:rsidR="00877AAF" w:rsidRDefault="00877AAF" w:rsidP="00877AAF">
      <w:p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q-AL"/>
        </w:rPr>
        <w:t>Për të dyja procedurat (lëvizje paralele,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b/>
          <w:i/>
          <w:iCs/>
          <w:sz w:val="24"/>
          <w:szCs w:val="24"/>
          <w:lang w:val="sq-AL"/>
        </w:rPr>
        <w:t>pranim në shërbimin civil</w:t>
      </w:r>
      <w:r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 ), për të dy vendet e punës, aplikohet në të njëjtën kohë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.</w:t>
      </w:r>
    </w:p>
    <w:p w:rsidR="00877AAF" w:rsidRDefault="00877AAF" w:rsidP="00877AAF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Afati për dorëzimin e dokumenteve për lëvizjen paralele përfundon në datën  22.12.2022.</w:t>
      </w:r>
    </w:p>
    <w:p w:rsidR="00877AAF" w:rsidRDefault="00877AAF" w:rsidP="00877AAF">
      <w:p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Afati për dorëzimin e dokumenteve për pranim në shërbimin civil përfundon në datën  27.12.2022.</w:t>
      </w:r>
    </w:p>
    <w:p w:rsidR="00877AAF" w:rsidRDefault="00877AAF" w:rsidP="00877AAF">
      <w:pPr>
        <w:pStyle w:val="ListParagraph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Përshkrimi përgjithësues i punës për pozicionin: 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Specialist për Marrëdhënie me Diasporën, në Drejtorinë e Marrëdhënieve me Jashtë, Diasporën dhe Shërbimet Ceremoniale.</w:t>
      </w:r>
    </w:p>
    <w:p w:rsidR="00877AAF" w:rsidRDefault="00877AAF" w:rsidP="00877AAF">
      <w:pPr>
        <w:pStyle w:val="ListParagraph"/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77AAF" w:rsidRDefault="00877AAF" w:rsidP="00877AAF">
      <w:pPr>
        <w:pStyle w:val="ListParagraph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sq-AL"/>
        </w:rPr>
        <w:t>Specialisti për Marrëdhënie me Diasporën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  <w:t xml:space="preserve"> bën koordinimin e punës për marrëdhëniet me diasporën dhe komunikimin e kabinetit të Presidentit të Republikës në diasporë dhe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  <w:lastRenderedPageBreak/>
        <w:t xml:space="preserve">më  tutje, brenda Drejtorisë së Marrëdhënieve me Jashtë, Diasporën dhe Shërbimet Ceremoniale. </w:t>
      </w:r>
    </w:p>
    <w:p w:rsidR="00877AAF" w:rsidRDefault="00877AAF" w:rsidP="00877AAF">
      <w:pPr>
        <w:pStyle w:val="ListParagraph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  <w:t>Lehtëson angazhimin e diasporës në forcimin institucional dhe zhvillimin territorial, nëpërmjet zhvillimit të aftësive dhe njohurive ne fushën e diasporës në rajon.</w:t>
      </w:r>
    </w:p>
    <w:p w:rsidR="00877AAF" w:rsidRDefault="00877AAF" w:rsidP="00877AAF">
      <w:pPr>
        <w:pStyle w:val="ListParagraph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  <w:t>Kryen hartimi dhe profilizimi i diasporës në vendet e rajonit, kryen funksione ndërlidhëse institucionale ndërmjet institucioneve shqiptare dhe atyre evropiane sipas rastit.</w:t>
      </w:r>
    </w:p>
    <w:p w:rsidR="00877AAF" w:rsidRDefault="00877AAF" w:rsidP="00877AAF">
      <w:pPr>
        <w:pStyle w:val="ListParagraph"/>
        <w:numPr>
          <w:ilvl w:val="0"/>
          <w:numId w:val="3"/>
        </w:num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  <w:t>Harton një bazë të dhënash të materialeve burimore përkatëse dhe lehtëson shkëmbimin dhe ndarjen e praktikave për probleme të diasporës në vendin tonë dhe rajon.</w:t>
      </w:r>
    </w:p>
    <w:p w:rsidR="00877AAF" w:rsidRDefault="00877AAF" w:rsidP="00877AAF">
      <w:pPr>
        <w:pStyle w:val="ListParagraph"/>
        <w:numPr>
          <w:ilvl w:val="0"/>
          <w:numId w:val="3"/>
        </w:numPr>
        <w:shd w:val="clear" w:color="auto" w:fill="FFFFFF"/>
        <w:jc w:val="both"/>
        <w:rPr>
          <w:color w:val="000000"/>
          <w:sz w:val="27"/>
          <w:szCs w:val="27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Ndjek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korrespondencën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shkresore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lidhet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aktivitetin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marrëdhëniet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Institucionit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Presidentit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institucionet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tjera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fushën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mbulon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77AAF" w:rsidRDefault="00877AAF" w:rsidP="00877AAF">
      <w:pPr>
        <w:pStyle w:val="ListParagraph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Merr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pjesë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komisionet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ngritura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titullari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77AAF" w:rsidRDefault="00877AAF" w:rsidP="00877AAF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77AAF" w:rsidRDefault="00877AAF" w:rsidP="00877AAF">
      <w:pPr>
        <w:pStyle w:val="ListParagraph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Përshkrimi përgjithësues i punës për pozicionin: </w:t>
      </w:r>
      <w:r>
        <w:rPr>
          <w:rFonts w:ascii="Times New Roman" w:hAnsi="Times New Roman" w:cs="Times New Roman"/>
          <w:b/>
          <w:bCs/>
          <w:sz w:val="24"/>
          <w:szCs w:val="24"/>
          <w:lang w:val="sq-AL"/>
        </w:rPr>
        <w:t>Specialisti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për Shërbimet Ceremoniale, në Drejtorinë e Marrëdhënieve me Jashtë, Diasporën dhe Shërbimet Ceremoniale.</w:t>
      </w:r>
    </w:p>
    <w:p w:rsidR="00877AAF" w:rsidRDefault="00877AAF" w:rsidP="00877AAF">
      <w:pPr>
        <w:pStyle w:val="ListParagraph"/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77AAF" w:rsidRDefault="00877AAF" w:rsidP="00877AAF">
      <w:pPr>
        <w:pStyle w:val="ListParagraph"/>
        <w:numPr>
          <w:ilvl w:val="0"/>
          <w:numId w:val="3"/>
        </w:numPr>
        <w:shd w:val="clear" w:color="auto" w:fill="FFFFFF"/>
        <w:jc w:val="both"/>
        <w:rPr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sz w:val="24"/>
          <w:szCs w:val="24"/>
          <w:lang w:val="sq-AL"/>
        </w:rPr>
        <w:t>Specialisti për Shërbimet Ceremoniale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ndjek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korrespondencën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shkresore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lidhet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aktivitetin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marrëdhëniet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Institucionit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Presidentit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institucionet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tjera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fushën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mbulon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77AAF" w:rsidRDefault="00877AAF" w:rsidP="00877AAF">
      <w:pPr>
        <w:pStyle w:val="ListParagraph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sq-AL"/>
        </w:rPr>
        <w:t xml:space="preserve">Specialisti </w:t>
      </w:r>
      <w:r>
        <w:rPr>
          <w:rFonts w:ascii="Times New Roman" w:hAnsi="Times New Roman" w:cs="Times New Roman"/>
          <w:bCs/>
          <w:sz w:val="24"/>
          <w:szCs w:val="24"/>
          <w:lang w:val="sq-AL"/>
        </w:rPr>
        <w:t>për Shërbimet Ceremoniale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  <w:t>bën koordinimin e punës për marrëdhëniet dhe komunikimin e kabinetit të Presidentit të Republikës me Ministrinë për Evropën dhe Punët e Jashtme, për organizimin e ceremonive dhe aktiviteteve të ndryshme.</w:t>
      </w:r>
    </w:p>
    <w:p w:rsidR="00877AAF" w:rsidRDefault="00877AAF" w:rsidP="00877AAF">
      <w:pPr>
        <w:pStyle w:val="ListParagraph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  <w:t xml:space="preserve">Ndjek dhe përcjell zhvillimet e ceremoniale zyrtare në vende të ndryshme të rajonit, në mënyrë që të përshtaten me aktivitetet e Institucionit të Presidentit, mbështetur në kuadrin ligjor. </w:t>
      </w:r>
    </w:p>
    <w:p w:rsidR="00877AAF" w:rsidRDefault="00877AAF" w:rsidP="00877AAF">
      <w:pPr>
        <w:pStyle w:val="ListParagraph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  <w:t>Kryen hartimin dhe profilizimin e shërbimeve ceremoniale në funksion ndërlidhës me institucionet e ndërmjet institucioneve shqiptare dhe atyre evropiane sipas rastit.</w:t>
      </w:r>
    </w:p>
    <w:p w:rsidR="00877AAF" w:rsidRDefault="00877AAF" w:rsidP="00877AAF">
      <w:pPr>
        <w:pStyle w:val="ListParagraph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Merr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pjesë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komisionet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ngritura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titullari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77AAF" w:rsidRDefault="00877AAF" w:rsidP="00877AAF">
      <w:pPr>
        <w:pStyle w:val="Heading1"/>
        <w:numPr>
          <w:ilvl w:val="0"/>
          <w:numId w:val="4"/>
        </w:numPr>
        <w:spacing w:before="480"/>
        <w:ind w:left="90"/>
        <w:rPr>
          <w:rFonts w:ascii="Times New Roman" w:hAnsi="Times New Roman" w:cs="Times New Roman"/>
          <w:color w:val="auto"/>
          <w:sz w:val="24"/>
          <w:szCs w:val="24"/>
          <w:u w:val="single"/>
          <w:lang w:val="sq-AL"/>
        </w:rPr>
      </w:pPr>
      <w:r>
        <w:rPr>
          <w:rFonts w:ascii="Times New Roman" w:hAnsi="Times New Roman" w:cs="Times New Roman"/>
          <w:color w:val="auto"/>
          <w:sz w:val="24"/>
          <w:szCs w:val="24"/>
          <w:u w:val="single"/>
          <w:lang w:val="sq-AL"/>
        </w:rPr>
        <w:t>LËVIZJA PARALELE</w:t>
      </w:r>
    </w:p>
    <w:p w:rsidR="00877AAF" w:rsidRDefault="00877AAF" w:rsidP="00877AAF">
      <w:pPr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vetëm nëpunësit civilë të së njëjtës kategori, në të gjitha institucionet e shërbimit civil, për të vendet e punës të shpallura në këtë kategori.</w:t>
      </w:r>
    </w:p>
    <w:p w:rsidR="00877AAF" w:rsidRDefault="00877AAF" w:rsidP="00877AAF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1.1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Kushtet për lëvizjen paralele dhe kriteret e veçanta. 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duhet të plotësojnë kushtet për lëvizjen paralele si vijon: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jenë nëpunës civilë të konfirmuar brenda së njëjtës kategori (ekzekutive);</w:t>
      </w:r>
    </w:p>
    <w:p w:rsidR="00877AAF" w:rsidRDefault="00877AAF" w:rsidP="00877AA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mos kenë masë disiplinore në fuqi;</w:t>
      </w:r>
    </w:p>
    <w:p w:rsidR="00877AAF" w:rsidRDefault="00877AAF" w:rsidP="00877AA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kenë të paktën vlerësimin e fundit “mirë” apo “shumë mirë”.</w:t>
      </w:r>
    </w:p>
    <w:p w:rsidR="00877AAF" w:rsidRDefault="00877AAF" w:rsidP="00877AA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77AAF" w:rsidRDefault="00877AAF" w:rsidP="00877AAF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A. Kandidatët për pozicionin </w:t>
      </w:r>
      <w:r>
        <w:rPr>
          <w:rFonts w:ascii="Times New Roman" w:hAnsi="Times New Roman" w:cs="Times New Roman"/>
          <w:b/>
          <w:bCs/>
          <w:sz w:val="24"/>
          <w:szCs w:val="24"/>
          <w:lang w:val="sq-AL"/>
        </w:rPr>
        <w:t>“Specialist për Marrëdhënie me Diasporën</w:t>
      </w:r>
      <w:r>
        <w:rPr>
          <w:rFonts w:ascii="Times New Roman" w:hAnsi="Times New Roman" w:cs="Times New Roman"/>
          <w:sz w:val="24"/>
          <w:szCs w:val="24"/>
          <w:lang w:val="sq-AL"/>
        </w:rPr>
        <w:t>”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në Drejtorinë e Marrëdhënieve me Jashtë, Diasporën dhe Shërbimet Ceremoniale,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duhet të plotësojnë kërkesat e posaçme si vijon: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zotërojnë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Bachelor, </w:t>
      </w:r>
      <w:proofErr w:type="spellStart"/>
      <w:r>
        <w:rPr>
          <w:rFonts w:ascii="Times New Roman" w:hAnsi="Times New Roman" w:cs="Times New Roman"/>
          <w:sz w:val="24"/>
          <w:szCs w:val="24"/>
        </w:rPr>
        <w:t>Fakulteti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Gjuhëve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Diplomat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vendit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duhet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njohur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paraprakisht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institucionit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përgjegjës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njehsimin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sipas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legjislacionit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fuqi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877AAF" w:rsidRDefault="00877AAF" w:rsidP="00877AAF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Preferohet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shumë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përkthim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interpretim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gjuhët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huaja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anglisht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frengjisht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italisht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77AAF" w:rsidRDefault="00877AAF" w:rsidP="00877AA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kenë të paktën jo më pak se 5 vite përvojë pune në profesion.</w:t>
      </w:r>
    </w:p>
    <w:p w:rsidR="00877AAF" w:rsidRDefault="00877AAF" w:rsidP="00877AAF">
      <w:pPr>
        <w:pStyle w:val="ListParagrap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Kandidatët për pozicionin </w:t>
      </w:r>
      <w:r>
        <w:rPr>
          <w:rFonts w:ascii="Times New Roman" w:hAnsi="Times New Roman" w:cs="Times New Roman"/>
          <w:b/>
          <w:bCs/>
          <w:sz w:val="24"/>
          <w:szCs w:val="24"/>
          <w:lang w:val="sq-AL"/>
        </w:rPr>
        <w:t>“Specialist për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Shërbimet Ceremoniale</w:t>
      </w:r>
      <w:r>
        <w:rPr>
          <w:rFonts w:ascii="Times New Roman" w:hAnsi="Times New Roman" w:cs="Times New Roman"/>
          <w:sz w:val="24"/>
          <w:szCs w:val="24"/>
          <w:lang w:val="sq-AL"/>
        </w:rPr>
        <w:t>”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në Drejtorinë e Marrëdhënieve me Jashtë, Diasporën dhe Shërbimet Ceremoniale,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duhet të plotësojnë kërkesat e posaçme si vijon: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zotërojnë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“Master </w:t>
      </w:r>
      <w:proofErr w:type="spellStart"/>
      <w:r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Fakulteti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Filologjisë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dega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(specialist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historie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</w:rPr>
        <w:t>ose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Integruar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Dytë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(DIND). Diplomat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vendit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duhet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njohur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paraprakisht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institucionit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përgjegjës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njehsimin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sipas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legjislacionit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fuqi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877AAF" w:rsidRDefault="00877AAF" w:rsidP="00877AA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sq-AL"/>
        </w:rPr>
        <w:t>b.Të</w:t>
      </w:r>
      <w:proofErr w:type="spellEnd"/>
      <w:r>
        <w:rPr>
          <w:rFonts w:ascii="Times New Roman" w:hAnsi="Times New Roman" w:cs="Times New Roman"/>
          <w:sz w:val="24"/>
          <w:szCs w:val="24"/>
          <w:lang w:val="sq-AL"/>
        </w:rPr>
        <w:t xml:space="preserve"> ketë jo më pak se 5 vite eksperiencë pune.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1.2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>Dokumentacioni, mënyra dhe afati i dorëzimit.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për të dyja pozicionet që aplikojnë, bashkë me kërkesën duhet të dorëzojnë dokumentet si më poshtë: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Jetëshkrimi profesional, përfshirë të dhënat e kontaktit, postën elektronike zyrtare dhe adresën postare;</w:t>
      </w:r>
    </w:p>
    <w:p w:rsidR="00877AAF" w:rsidRDefault="00877AAF" w:rsidP="00877AA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Kopje të njehsuar të dokumenteve (diplomë (përfshirë dhe diplomën </w:t>
      </w:r>
      <w:proofErr w:type="spellStart"/>
      <w:r>
        <w:rPr>
          <w:rFonts w:ascii="Times New Roman" w:hAnsi="Times New Roman" w:cs="Times New Roman"/>
          <w:sz w:val="24"/>
          <w:szCs w:val="24"/>
          <w:lang w:val="sq-AL"/>
        </w:rPr>
        <w:t>Bachelor</w:t>
      </w:r>
      <w:proofErr w:type="spellEnd"/>
      <w:r>
        <w:rPr>
          <w:rFonts w:ascii="Times New Roman" w:hAnsi="Times New Roman" w:cs="Times New Roman"/>
          <w:sz w:val="24"/>
          <w:szCs w:val="24"/>
          <w:lang w:val="sq-AL"/>
        </w:rPr>
        <w:t>), listë notash, letërnjoftimi (ID)). Diplomat që janë marrë jashtë vendit, duhet të jenë njohur paraprakisht pranë institucionit përgjegjës për njehsimin e diplomave, sipas legjislacionit në fuqi;</w:t>
      </w:r>
    </w:p>
    <w:p w:rsidR="00877AAF" w:rsidRDefault="00877AAF" w:rsidP="00877AA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877AAF" w:rsidRDefault="00877AAF" w:rsidP="00877AA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Vetë deklarim të gjendjes gjyqësore;</w:t>
      </w:r>
    </w:p>
    <w:p w:rsidR="00877AAF" w:rsidRDefault="00877AAF" w:rsidP="00877AA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Vërtetim të gjendjes shëndetësore;</w:t>
      </w:r>
    </w:p>
    <w:p w:rsidR="00877AAF" w:rsidRDefault="00877AAF" w:rsidP="00877AA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Vërtetim nga institucioni ku është i punësuar që nuk ka masë disiplinore në fuqi; </w:t>
      </w:r>
    </w:p>
    <w:p w:rsidR="00877AAF" w:rsidRDefault="00877AAF" w:rsidP="00877AA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Kopje e njehsuar e vlerësimit të fundit të punës nga eprori direkt;</w:t>
      </w:r>
    </w:p>
    <w:p w:rsidR="00877AAF" w:rsidRDefault="00877AAF" w:rsidP="00877AA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Çdo dokumentacion tjetër, që vërteton plotësimin e kushteve të mësipërme, si dhe trajnime, kualifikime, arsimin shtesë, vlerësimet pozitive apo të tjera të përmendura në jetëshkrim.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Dorëzimi i dokumenteve për procedurën e lëvizjes paralele duhet të bëhet brenda datës 22.12.2022, ora 14.</w:t>
      </w:r>
      <w:r>
        <w:rPr>
          <w:rFonts w:ascii="Times New Roman" w:hAnsi="Times New Roman" w:cs="Times New Roman"/>
          <w:b/>
          <w:sz w:val="24"/>
          <w:szCs w:val="24"/>
          <w:vertAlign w:val="superscript"/>
          <w:lang w:val="sq-AL"/>
        </w:rPr>
        <w:t>00</w:t>
      </w:r>
      <w:r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1.3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>Rezultatet për fazën e verifikimit paraprak.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Njësia e menaxhimit të burimeve njerëzore të Institucionit të Presidentit të Republikës, do të shpallë në faqen zyrtare të internetit të Institucionit dhe në portalin “Shërbimi Kombëtar i Punësimit”, listën e kandidatëve që plotësojnë kushtet e lëvizjes paralele dhe kërkesat e posaçme, si edhe datën, vendin e orën e saktë ku do të zhvillohet intervista.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Kandidatët që nuk i plotësojnë kushtet e lëvizjes paralele dhe kërkesat e posaçme, do të njoftohen individualisht nga njësia e menaxhimit të burimeve njerëzore të Institucionit të Presidentit të Republikës, 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>(nëpërmjet adresës së e-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sq-AL"/>
        </w:rPr>
        <w:t>mail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sq-AL"/>
        </w:rPr>
        <w:t>-it), ose me telefon.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1.4 Fusha e njohurive, aftësitë dhe cilësitë mbi të cilat do të zhvillohet intervista.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do të testohen në lidhje me: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Njohuritë mbi Kushtetutën e Republikës së Shqipërisë;</w:t>
      </w:r>
    </w:p>
    <w:p w:rsidR="00877AAF" w:rsidRDefault="00877AAF" w:rsidP="00877AA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Kodin e Procedurave Administrative të Republikës së Shqipërisë, (ligji  nr. 44/2015) të ndryshuar;</w:t>
      </w:r>
    </w:p>
    <w:p w:rsidR="00877AAF" w:rsidRDefault="00877AAF" w:rsidP="00877AA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Ligjin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>. 90/2012,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organizimin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funksionimin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shtetërore</w:t>
      </w:r>
      <w:proofErr w:type="spellEnd"/>
      <w:r>
        <w:rPr>
          <w:rFonts w:ascii="Times New Roman" w:hAnsi="Times New Roman" w:cs="Times New Roman"/>
          <w:sz w:val="24"/>
          <w:szCs w:val="24"/>
        </w:rPr>
        <w:t>”;</w:t>
      </w:r>
    </w:p>
    <w:p w:rsidR="00877AAF" w:rsidRDefault="00877AAF" w:rsidP="00877AA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legjislacionin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civil (</w:t>
      </w:r>
      <w:proofErr w:type="spellStart"/>
      <w:r>
        <w:rPr>
          <w:rFonts w:ascii="Times New Roman" w:hAnsi="Times New Roman" w:cs="Times New Roman"/>
          <w:sz w:val="24"/>
          <w:szCs w:val="24"/>
        </w:rPr>
        <w:t>ligji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>. 152/2013,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civil”,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77AAF" w:rsidRDefault="00877AAF" w:rsidP="00877AA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ligjin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7961,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12.7.1995 “</w:t>
      </w:r>
      <w:proofErr w:type="spellStart"/>
      <w:r>
        <w:rPr>
          <w:rFonts w:ascii="Times New Roman" w:hAnsi="Times New Roman" w:cs="Times New Roman"/>
          <w:sz w:val="24"/>
          <w:szCs w:val="24"/>
        </w:rPr>
        <w:t>Kodi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Republikës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Shqipërisë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877AAF" w:rsidRDefault="00877AAF" w:rsidP="00877AA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Legjislacionin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rregullat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etikës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ligji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9131,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7AAF" w:rsidRDefault="00877AAF" w:rsidP="00877AA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</w:rPr>
        <w:t>8.9.2003).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1.5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>Mënyra e vlerësimit të kandidatëve.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do të vlerësohen në lidhje me dokumentacionin e dorëzuar.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do të vlerësohen për përvojën, trajnimet apo kualifikimet e lidhura me fushën, si dhe certifikimin pozitiv ose për vlerësimet e rezultateve individuale në punë në rastet kur procesi i certifikimit nuk është kryer. Totali i pikëve për këtë vlerësim është 40 pikë.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gjatë intervistës së strukturuar me gojë do të vlerësohen në lidhje me:</w:t>
      </w:r>
    </w:p>
    <w:p w:rsidR="00877AAF" w:rsidRDefault="00877AAF" w:rsidP="00877AAF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Njohuritë, aftësitë, kompetencën në lidhje me përshkrimin e pozicionit të punës;</w:t>
      </w:r>
    </w:p>
    <w:p w:rsidR="00877AAF" w:rsidRDefault="00877AAF" w:rsidP="00877AAF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Eksperiencën e tyre të mëparshme;</w:t>
      </w:r>
    </w:p>
    <w:p w:rsidR="00877AAF" w:rsidRDefault="00877AAF" w:rsidP="00877AAF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Motivimin, aspiratat dhe pritshmërinë e tyre për karrierën;</w:t>
      </w:r>
    </w:p>
    <w:p w:rsidR="00877AAF" w:rsidRDefault="00877AAF" w:rsidP="00877AAF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Totali i pikëve për këtë vlerësim është 60 pikë.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1.6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>Data e daljes së rezultateve të konkurrimit dhe mënyra e  komunikimit.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Në përfundim të vlerësimit të kandidatëve, informacioni për fituesin do të shpallet në faqen zyrtare të internetit të Institucionit dhe në portalin “Shërbimi Kombëtar i Punësimit”. Të gjithë kandidatët pjesëmarrës në këtë procedurë do të njoftohen individualisht në mënyrë elektronike (me e- </w:t>
      </w:r>
      <w:proofErr w:type="spellStart"/>
      <w:r>
        <w:rPr>
          <w:rFonts w:ascii="Times New Roman" w:hAnsi="Times New Roman" w:cs="Times New Roman"/>
          <w:sz w:val="24"/>
          <w:szCs w:val="24"/>
          <w:lang w:val="sq-AL"/>
        </w:rPr>
        <w:t>mail</w:t>
      </w:r>
      <w:proofErr w:type="spellEnd"/>
      <w:r>
        <w:rPr>
          <w:rFonts w:ascii="Times New Roman" w:hAnsi="Times New Roman" w:cs="Times New Roman"/>
          <w:sz w:val="24"/>
          <w:szCs w:val="24"/>
          <w:lang w:val="sq-AL"/>
        </w:rPr>
        <w:t xml:space="preserve">) nga njësia e burimeve njerëzore të Institucionit. 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</w:p>
    <w:p w:rsidR="00877AAF" w:rsidRDefault="00877AAF" w:rsidP="00877AA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  <w:lastRenderedPageBreak/>
        <w:t>PRANIM NË SHËRBIM CIVIL</w:t>
      </w:r>
    </w:p>
    <w:p w:rsidR="00877AAF" w:rsidRDefault="00877AAF" w:rsidP="00877AAF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Vetëm në rast se nga pozicioni i renditur në fillim të kësaj shpalljeje, në përfundim të procedurës së lëvizjes paralele, rezulton se vendi ende është vakant, ai është i vlefshëm për konkurrim nëpërmjet procedurës së pranimit në shërbimin civil. Këtë informacion do ta merrni në faqen zyrtare të internetit të Institucionit të Presidentit të Republikës.</w:t>
      </w:r>
    </w:p>
    <w:p w:rsidR="00877AAF" w:rsidRDefault="00877AAF" w:rsidP="00877AAF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Për këtë procedurë kanë të drejtë të aplikojnë edhe kandidatë të tjerë nga jashtë shërbimit civil, që plotësojnë kushtet dhe kriteret e veçanta të vendit vakant.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Kushtet që duhet të plotësojë kandidati në procedurën e pranimin në shërbimin civil për të dy pozicionet e punës janë: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</w:pPr>
    </w:p>
    <w:p w:rsidR="00877AAF" w:rsidRDefault="00877AAF" w:rsidP="00877A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 xml:space="preserve">a)të jetë shtetas shqiptar; </w:t>
      </w:r>
    </w:p>
    <w:p w:rsidR="00877AAF" w:rsidRDefault="00877AAF" w:rsidP="00877A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 xml:space="preserve">b) të ketë zotësi të plotë për të vepruar; </w:t>
      </w:r>
    </w:p>
    <w:p w:rsidR="00877AAF" w:rsidRDefault="00877AAF" w:rsidP="00877A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 xml:space="preserve">c) të zotërojë gjuhën shqipe, të shkruar dhe të folur; </w:t>
      </w:r>
    </w:p>
    <w:p w:rsidR="00877AAF" w:rsidRDefault="00877AAF" w:rsidP="00877A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 xml:space="preserve">ç) të jetë në kushte shëndetësore që e lejojnë të kryejë detyrën përkatëse; </w:t>
      </w:r>
    </w:p>
    <w:p w:rsidR="00877AAF" w:rsidRDefault="00877AAF" w:rsidP="00877A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 xml:space="preserve">d) të mos jetë i dënuar me vendim të formës së prerë për kryerjen e një krimi apo për kryerjen e një kundërvajtjeje penale me dashje; </w:t>
      </w:r>
    </w:p>
    <w:p w:rsidR="00877AAF" w:rsidRDefault="00877AAF" w:rsidP="00877A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 xml:space="preserve">dh) ndaj tij të mos jetë marrë masa disiplinore e largimit nga shërbimi civil, që nuk është shuar sipas këtij ligji; </w:t>
      </w:r>
    </w:p>
    <w:p w:rsidR="00877AAF" w:rsidRDefault="00877AAF" w:rsidP="00877A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 xml:space="preserve">e) të plotësojë kërkesat e posaçme për nivelin e arsimit, përvojës dhe kërkesat e tjera të posaçme për kategorinë, klasën, grupin dhe pozicionin përkatës. </w:t>
      </w:r>
    </w:p>
    <w:p w:rsidR="00877AAF" w:rsidRDefault="00877AAF" w:rsidP="00877A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77AAF" w:rsidRDefault="00877AAF" w:rsidP="00877AA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q-AL"/>
        </w:rPr>
        <w:t>Kandidatët që konkurrojnë për pozicionin “Specialist për Marrëdhënie me Diasporën”, duhet të plotësojnë kriteret e veçanta si vijon: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zotërojnë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Bachelor, </w:t>
      </w:r>
      <w:proofErr w:type="spellStart"/>
      <w:r>
        <w:rPr>
          <w:rFonts w:ascii="Times New Roman" w:hAnsi="Times New Roman" w:cs="Times New Roman"/>
          <w:sz w:val="24"/>
          <w:szCs w:val="24"/>
        </w:rPr>
        <w:t>Fakulteti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Gjuhëve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Diplomat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vendit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duhet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njohur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paraprakisht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institucionit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përgjegjës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njehsimin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sipas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legjislacionit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fuqi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877AAF" w:rsidRDefault="00877AAF" w:rsidP="00877AA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Preferohet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shumë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përkthim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interpretim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gjuhët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huaja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anglisht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frengjisht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italisht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77AAF" w:rsidRDefault="00877AAF" w:rsidP="00877AA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kenë të paktën jo më pak se 5 vite përvojë pune në profesion.</w:t>
      </w:r>
    </w:p>
    <w:p w:rsidR="00877AAF" w:rsidRDefault="00877AAF" w:rsidP="00877AAF">
      <w:pPr>
        <w:pStyle w:val="ListParagrap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Kandidatët për pozicionin </w:t>
      </w:r>
      <w:r>
        <w:rPr>
          <w:rFonts w:ascii="Times New Roman" w:hAnsi="Times New Roman" w:cs="Times New Roman"/>
          <w:b/>
          <w:bCs/>
          <w:sz w:val="24"/>
          <w:szCs w:val="24"/>
          <w:lang w:val="sq-AL"/>
        </w:rPr>
        <w:t>“Specialist për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Shërbimet Ceremoniale</w:t>
      </w:r>
      <w:r>
        <w:rPr>
          <w:rFonts w:ascii="Times New Roman" w:hAnsi="Times New Roman" w:cs="Times New Roman"/>
          <w:sz w:val="24"/>
          <w:szCs w:val="24"/>
          <w:lang w:val="sq-AL"/>
        </w:rPr>
        <w:t>”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në Drejtorinë e Marrëdhënieve me Jashtë, Diasporën dhe Shërbimet Ceremoniale,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duhet të plotësojnë kërkesat e posaçme si vijon: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zotërojnë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“Master </w:t>
      </w:r>
      <w:proofErr w:type="spellStart"/>
      <w:r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Fakulteti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Filologjisë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dega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(specialist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ose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Integruar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Dytë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(DIND). Diplomat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vendit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duhet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njohur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paraprakisht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institucionit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përgjegjës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njehsimin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sipas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legjislacionit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fuqi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877AAF" w:rsidRDefault="00877AAF" w:rsidP="00877AA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sq-AL"/>
        </w:rPr>
        <w:t>b.Të</w:t>
      </w:r>
      <w:proofErr w:type="spellEnd"/>
      <w:r>
        <w:rPr>
          <w:rFonts w:ascii="Times New Roman" w:hAnsi="Times New Roman" w:cs="Times New Roman"/>
          <w:sz w:val="24"/>
          <w:szCs w:val="24"/>
          <w:lang w:val="sq-AL"/>
        </w:rPr>
        <w:t xml:space="preserve"> ketë jo më pak se 5 vite eksperiencë pune.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2.2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>Dokumentacioni, mënyra dhe afati i dorëzimit.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që aplikojnë bashkë me kërkesën duhet të dorëzojnë dokumentet si më poshtë:</w:t>
      </w:r>
    </w:p>
    <w:p w:rsidR="00877AAF" w:rsidRDefault="00877AAF" w:rsidP="00877AA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Jetëshkrimi profesional, përfshirë të dhënat e kontaktit, postën elektronike zyrtare dhe adresën postare;</w:t>
      </w:r>
    </w:p>
    <w:p w:rsidR="00877AAF" w:rsidRDefault="00877AAF" w:rsidP="00877AAF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Kopje të njehsuar të dokumenteve (diplomë (përfshirë edhe diplomën </w:t>
      </w:r>
      <w:proofErr w:type="spellStart"/>
      <w:r>
        <w:rPr>
          <w:rFonts w:ascii="Times New Roman" w:hAnsi="Times New Roman" w:cs="Times New Roman"/>
          <w:sz w:val="24"/>
          <w:szCs w:val="24"/>
          <w:lang w:val="sq-AL"/>
        </w:rPr>
        <w:t>Bachelor</w:t>
      </w:r>
      <w:proofErr w:type="spellEnd"/>
      <w:r>
        <w:rPr>
          <w:rFonts w:ascii="Times New Roman" w:hAnsi="Times New Roman" w:cs="Times New Roman"/>
          <w:sz w:val="24"/>
          <w:szCs w:val="24"/>
          <w:lang w:val="sq-AL"/>
        </w:rPr>
        <w:t>), listë notash). Diplomat që janë marrë jashtë vendit, duhet të jenë njohur paraprakisht pranë institucionit përgjegjës për njehsimin e diplomave, sipas legjislacionit në fuqi;</w:t>
      </w:r>
    </w:p>
    <w:p w:rsidR="00877AAF" w:rsidRDefault="00877AAF" w:rsidP="00877AAF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Fotokopje të kartës së identitetit, (ID);</w:t>
      </w:r>
    </w:p>
    <w:p w:rsidR="00877AAF" w:rsidRDefault="00877AAF" w:rsidP="00877AAF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877AAF" w:rsidRDefault="00877AAF" w:rsidP="00877AAF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Vetë deklarim të gjendjes gjyqësore;</w:t>
      </w:r>
    </w:p>
    <w:p w:rsidR="00877AAF" w:rsidRDefault="00877AAF" w:rsidP="00877AAF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Vërtetim të gjendjes shëndetësore;</w:t>
      </w:r>
    </w:p>
    <w:p w:rsidR="00877AAF" w:rsidRDefault="00877AAF" w:rsidP="00877AAF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Vërtetim nga institucioni që nuk ka masë disiplinore në fuqi; </w:t>
      </w:r>
    </w:p>
    <w:p w:rsidR="00877AAF" w:rsidRDefault="00877AAF" w:rsidP="00877AAF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Kopje e njehsuar e vlerësimit të fundit të punës nga eprori direkt;</w:t>
      </w:r>
    </w:p>
    <w:p w:rsidR="00877AAF" w:rsidRDefault="00877AAF" w:rsidP="00877AAF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Çdo dokumentacion tjetër, që vërteton plotësimin e kushteve të mësipërme, si dhe trajnime, kualifikime, arsimin shtesë, vlerësimet pozitive apo të tjera të përmendura në jetëshkrim.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Dorëzimi i dokumenteve për procedurën e pranimit në shërbimin civil duhet brenda datës 27.12.2022, ora 14.</w:t>
      </w:r>
      <w:r>
        <w:rPr>
          <w:rFonts w:ascii="Times New Roman" w:hAnsi="Times New Roman" w:cs="Times New Roman"/>
          <w:b/>
          <w:sz w:val="24"/>
          <w:szCs w:val="24"/>
          <w:vertAlign w:val="superscript"/>
          <w:lang w:val="sq-AL"/>
        </w:rPr>
        <w:t>00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2.3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>Rezultatet për fazën e verifikimit paraprak.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Njësia përgjegjëse e burimeve njerëzore, do të shpallë në faqen zyrtare të internetit të Institucionit të Presidentit të Republikës, listën e kandidatëve që plotësojnë kushtet dhe kriteret e veçanta për procedurën e pranimit në shërbimin civil, si edhe datën, vendin e orën e saktë ku do të zhvillohet testimi me shkrim dhe intervista.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Në të njëjtën datë, kandidatët që nuk i plotësojnë kushtet e dhe kriteret e veçanta për procedurën e pranimit në shërbimin civil do të njoftohen individualisht në mënyrë elektronike (nëpërmjet adresës së e - </w:t>
      </w:r>
      <w:proofErr w:type="spellStart"/>
      <w:r>
        <w:rPr>
          <w:rFonts w:ascii="Times New Roman" w:hAnsi="Times New Roman" w:cs="Times New Roman"/>
          <w:sz w:val="24"/>
          <w:szCs w:val="24"/>
          <w:lang w:val="sq-AL"/>
        </w:rPr>
        <w:t>mail</w:t>
      </w:r>
      <w:proofErr w:type="spellEnd"/>
      <w:r>
        <w:rPr>
          <w:rFonts w:ascii="Times New Roman" w:hAnsi="Times New Roman" w:cs="Times New Roman"/>
          <w:sz w:val="24"/>
          <w:szCs w:val="24"/>
          <w:lang w:val="sq-AL"/>
        </w:rPr>
        <w:t>-it).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2.4 Fusha e njohurive, aftësitë dhe cilësitë mbi të cilat do të zhvillohet testimi dhe intervista.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për dy pozicionet e punës, do të testohen me shkrim në lidhje me:</w:t>
      </w:r>
    </w:p>
    <w:p w:rsidR="00877AAF" w:rsidRDefault="00877AAF" w:rsidP="00877AA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Njohuritë mbi Kushtetutën e Republikës së Shqipërisë;</w:t>
      </w:r>
    </w:p>
    <w:p w:rsidR="00877AAF" w:rsidRDefault="00877AAF" w:rsidP="00877AA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Kodin e Procedurave Administrative të Republikës së Shqipërisë, (ligji  nr. 44/2015) të ndryshuar;</w:t>
      </w:r>
    </w:p>
    <w:p w:rsidR="00877AAF" w:rsidRDefault="00877AAF" w:rsidP="00877AA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Ligjin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>. 90/2012,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organizimin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funksionimin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shtetërore</w:t>
      </w:r>
      <w:proofErr w:type="spellEnd"/>
      <w:r>
        <w:rPr>
          <w:rFonts w:ascii="Times New Roman" w:hAnsi="Times New Roman" w:cs="Times New Roman"/>
          <w:sz w:val="24"/>
          <w:szCs w:val="24"/>
        </w:rPr>
        <w:t>”;</w:t>
      </w:r>
    </w:p>
    <w:p w:rsidR="00877AAF" w:rsidRDefault="00877AAF" w:rsidP="00877AA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legjislacionin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civil (</w:t>
      </w:r>
      <w:proofErr w:type="spellStart"/>
      <w:r>
        <w:rPr>
          <w:rFonts w:ascii="Times New Roman" w:hAnsi="Times New Roman" w:cs="Times New Roman"/>
          <w:sz w:val="24"/>
          <w:szCs w:val="24"/>
        </w:rPr>
        <w:t>ligji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>. 152/2013,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civil”,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77AAF" w:rsidRDefault="00877AAF" w:rsidP="00877AA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ligjin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7961,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12.7.1995 “</w:t>
      </w:r>
      <w:proofErr w:type="spellStart"/>
      <w:r>
        <w:rPr>
          <w:rFonts w:ascii="Times New Roman" w:hAnsi="Times New Roman" w:cs="Times New Roman"/>
          <w:sz w:val="24"/>
          <w:szCs w:val="24"/>
        </w:rPr>
        <w:t>Kodi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Republikës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Shqipërisë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877AAF" w:rsidRDefault="00877AAF" w:rsidP="00877AA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Legjislacionin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rregullat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etikës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ligji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9131,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8.</w:t>
      </w:r>
      <w:r>
        <w:rPr>
          <w:rFonts w:ascii="Times New Roman" w:hAnsi="Times New Roman" w:cs="Times New Roman"/>
          <w:strike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9.2003).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lastRenderedPageBreak/>
        <w:t>Kandidatët gjatë intervistës së strukturuar me gojë do të vlerësohen në lidhje me:</w:t>
      </w:r>
    </w:p>
    <w:p w:rsidR="00877AAF" w:rsidRDefault="00877AAF" w:rsidP="00877AA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Njohuritë, aftësitë, kompetencën në lidhje me përshkrimin e pozicionit të punës;</w:t>
      </w:r>
    </w:p>
    <w:p w:rsidR="00877AAF" w:rsidRDefault="00877AAF" w:rsidP="00877AAF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Eksperiencën e tyre të mëparshme;</w:t>
      </w:r>
    </w:p>
    <w:p w:rsidR="00877AAF" w:rsidRDefault="00877AAF" w:rsidP="00877AAF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Motivimin, aspiratat dhe pritshmërinë e tyre për karrierën.</w:t>
      </w:r>
    </w:p>
    <w:p w:rsidR="00877AAF" w:rsidRDefault="00877AAF" w:rsidP="00877AA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2.5 Mënyra e vlerësimit të kandidatëve.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do të vlerësohen në lidhje me:</w:t>
      </w:r>
    </w:p>
    <w:p w:rsidR="00877AAF" w:rsidRDefault="00877AAF" w:rsidP="00877AA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Vlerësimi me shkrim, deri në 40 pikë; </w:t>
      </w:r>
    </w:p>
    <w:p w:rsidR="00877AAF" w:rsidRDefault="00877AAF" w:rsidP="00877AA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Intervista e strukturuar me gojë që konsiston në motivimin, aspiratat dhe pritshmërinë e tyre për karrierën, deri në 40 pikë; </w:t>
      </w:r>
    </w:p>
    <w:p w:rsidR="00877AAF" w:rsidRDefault="00877AAF" w:rsidP="00877AA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Jetëshkrimin, që konsiston në vlerësimin e arsimimit, të përvojës e të trajnimeve, të lidhura me fushën, deri në 20 pikë.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2.6 Data e daljes së rezultateve të konkurrimit dhe mënyra e komunikimit.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Në përfundim të vlerësimit të kandidatëve, Institucioni i Presidentit të Republikës do t’i njoftojë ata individualisht në mënyrë elektronike për rezultatet (nëpërmjet adresës së e-</w:t>
      </w:r>
      <w:proofErr w:type="spellStart"/>
      <w:r>
        <w:rPr>
          <w:rFonts w:ascii="Times New Roman" w:hAnsi="Times New Roman" w:cs="Times New Roman"/>
          <w:sz w:val="24"/>
          <w:szCs w:val="24"/>
          <w:lang w:val="sq-AL"/>
        </w:rPr>
        <w:t>mail</w:t>
      </w:r>
      <w:proofErr w:type="spellEnd"/>
      <w:r>
        <w:rPr>
          <w:rFonts w:ascii="Times New Roman" w:hAnsi="Times New Roman" w:cs="Times New Roman"/>
          <w:sz w:val="24"/>
          <w:szCs w:val="24"/>
          <w:lang w:val="sq-AL"/>
        </w:rPr>
        <w:t>-it).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 Institucioni i Presidentit të Republikës do të shpallë fituesin në faqen zyrtare dhe në portalin “Shërbimi Kombëtar i Punësimit”. </w:t>
      </w:r>
    </w:p>
    <w:p w:rsidR="00877AAF" w:rsidRDefault="00877AAF" w:rsidP="0087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</w:pPr>
    </w:p>
    <w:p w:rsidR="00877AAF" w:rsidRDefault="00877AAF" w:rsidP="00877AAF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Të gjithë kandidatët që aplikojnë për procedurën e procedurën e pranimit në shërbimin civil, do të marrin informacion në faqen e Institucionit të Presidentit të Republikës, për fazat e mëtejshme të kësaj procedure. </w:t>
      </w:r>
    </w:p>
    <w:p w:rsidR="00877AAF" w:rsidRDefault="00877AAF" w:rsidP="00877AAF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77AAF" w:rsidRDefault="00877AAF" w:rsidP="00877AAF">
      <w:pPr>
        <w:jc w:val="right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77AAF" w:rsidRDefault="00877AAF" w:rsidP="00877AAF">
      <w:pPr>
        <w:jc w:val="right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INSTITUCIONI I PRESIDENTIT TË REPUBLIKËS</w:t>
      </w:r>
    </w:p>
    <w:p w:rsidR="00877AAF" w:rsidRDefault="00877AAF" w:rsidP="00877AAF">
      <w:pPr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                  </w:t>
      </w:r>
    </w:p>
    <w:p w:rsidR="00877AAF" w:rsidRDefault="00877AAF" w:rsidP="00877AAF">
      <w:pPr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                                                   NJËSIA PËRGJEGJËSE</w:t>
      </w:r>
    </w:p>
    <w:p w:rsidR="00877AAF" w:rsidRDefault="00877AAF" w:rsidP="00877AAF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CC566E" w:rsidRDefault="00CC566E">
      <w:bookmarkStart w:id="0" w:name="_GoBack"/>
      <w:bookmarkEnd w:id="0"/>
    </w:p>
    <w:sectPr w:rsidR="00CC566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50475"/>
    <w:multiLevelType w:val="hybridMultilevel"/>
    <w:tmpl w:val="70142908"/>
    <w:lvl w:ilvl="0" w:tplc="DBB44576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D2571"/>
    <w:multiLevelType w:val="hybridMultilevel"/>
    <w:tmpl w:val="4608EDA4"/>
    <w:lvl w:ilvl="0" w:tplc="D154003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12073"/>
    <w:multiLevelType w:val="hybridMultilevel"/>
    <w:tmpl w:val="AEDA8F6E"/>
    <w:lvl w:ilvl="0" w:tplc="7B34E700">
      <w:start w:val="1"/>
      <w:numFmt w:val="lowerLetter"/>
      <w:lvlText w:val="%1-"/>
      <w:lvlJc w:val="left"/>
      <w:pPr>
        <w:ind w:left="720" w:hanging="360"/>
      </w:p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>
      <w:start w:val="1"/>
      <w:numFmt w:val="lowerRoman"/>
      <w:lvlText w:val="%3."/>
      <w:lvlJc w:val="right"/>
      <w:pPr>
        <w:ind w:left="2160" w:hanging="180"/>
      </w:pPr>
    </w:lvl>
    <w:lvl w:ilvl="3" w:tplc="041C000F">
      <w:start w:val="1"/>
      <w:numFmt w:val="decimal"/>
      <w:lvlText w:val="%4."/>
      <w:lvlJc w:val="left"/>
      <w:pPr>
        <w:ind w:left="2880" w:hanging="360"/>
      </w:pPr>
    </w:lvl>
    <w:lvl w:ilvl="4" w:tplc="041C0019">
      <w:start w:val="1"/>
      <w:numFmt w:val="lowerLetter"/>
      <w:lvlText w:val="%5."/>
      <w:lvlJc w:val="left"/>
      <w:pPr>
        <w:ind w:left="3600" w:hanging="360"/>
      </w:pPr>
    </w:lvl>
    <w:lvl w:ilvl="5" w:tplc="041C001B">
      <w:start w:val="1"/>
      <w:numFmt w:val="lowerRoman"/>
      <w:lvlText w:val="%6."/>
      <w:lvlJc w:val="right"/>
      <w:pPr>
        <w:ind w:left="4320" w:hanging="180"/>
      </w:pPr>
    </w:lvl>
    <w:lvl w:ilvl="6" w:tplc="041C000F">
      <w:start w:val="1"/>
      <w:numFmt w:val="decimal"/>
      <w:lvlText w:val="%7."/>
      <w:lvlJc w:val="left"/>
      <w:pPr>
        <w:ind w:left="5040" w:hanging="360"/>
      </w:pPr>
    </w:lvl>
    <w:lvl w:ilvl="7" w:tplc="041C0019">
      <w:start w:val="1"/>
      <w:numFmt w:val="lowerLetter"/>
      <w:lvlText w:val="%8."/>
      <w:lvlJc w:val="left"/>
      <w:pPr>
        <w:ind w:left="5760" w:hanging="360"/>
      </w:pPr>
    </w:lvl>
    <w:lvl w:ilvl="8" w:tplc="041C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56163"/>
    <w:multiLevelType w:val="hybridMultilevel"/>
    <w:tmpl w:val="4A86568E"/>
    <w:lvl w:ilvl="0" w:tplc="F13649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A10F9"/>
    <w:multiLevelType w:val="multilevel"/>
    <w:tmpl w:val="A566B4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4B827876"/>
    <w:multiLevelType w:val="hybridMultilevel"/>
    <w:tmpl w:val="B4E6933E"/>
    <w:lvl w:ilvl="0" w:tplc="041C0015">
      <w:start w:val="2"/>
      <w:numFmt w:val="upperLetter"/>
      <w:lvlText w:val="%1."/>
      <w:lvlJc w:val="left"/>
      <w:pPr>
        <w:ind w:left="720" w:hanging="360"/>
      </w:p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>
      <w:start w:val="1"/>
      <w:numFmt w:val="lowerRoman"/>
      <w:lvlText w:val="%3."/>
      <w:lvlJc w:val="right"/>
      <w:pPr>
        <w:ind w:left="2160" w:hanging="180"/>
      </w:pPr>
    </w:lvl>
    <w:lvl w:ilvl="3" w:tplc="041C000F">
      <w:start w:val="1"/>
      <w:numFmt w:val="decimal"/>
      <w:lvlText w:val="%4."/>
      <w:lvlJc w:val="left"/>
      <w:pPr>
        <w:ind w:left="2880" w:hanging="360"/>
      </w:pPr>
    </w:lvl>
    <w:lvl w:ilvl="4" w:tplc="041C0019">
      <w:start w:val="1"/>
      <w:numFmt w:val="lowerLetter"/>
      <w:lvlText w:val="%5."/>
      <w:lvlJc w:val="left"/>
      <w:pPr>
        <w:ind w:left="3600" w:hanging="360"/>
      </w:pPr>
    </w:lvl>
    <w:lvl w:ilvl="5" w:tplc="041C001B">
      <w:start w:val="1"/>
      <w:numFmt w:val="lowerRoman"/>
      <w:lvlText w:val="%6."/>
      <w:lvlJc w:val="right"/>
      <w:pPr>
        <w:ind w:left="4320" w:hanging="180"/>
      </w:pPr>
    </w:lvl>
    <w:lvl w:ilvl="6" w:tplc="041C000F">
      <w:start w:val="1"/>
      <w:numFmt w:val="decimal"/>
      <w:lvlText w:val="%7."/>
      <w:lvlJc w:val="left"/>
      <w:pPr>
        <w:ind w:left="5040" w:hanging="360"/>
      </w:pPr>
    </w:lvl>
    <w:lvl w:ilvl="7" w:tplc="041C0019">
      <w:start w:val="1"/>
      <w:numFmt w:val="lowerLetter"/>
      <w:lvlText w:val="%8."/>
      <w:lvlJc w:val="left"/>
      <w:pPr>
        <w:ind w:left="5760" w:hanging="360"/>
      </w:pPr>
    </w:lvl>
    <w:lvl w:ilvl="8" w:tplc="041C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167F6"/>
    <w:multiLevelType w:val="hybridMultilevel"/>
    <w:tmpl w:val="067C34F0"/>
    <w:lvl w:ilvl="0" w:tplc="DBB44576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B160F8"/>
    <w:multiLevelType w:val="hybridMultilevel"/>
    <w:tmpl w:val="C3CA9F86"/>
    <w:lvl w:ilvl="0" w:tplc="D154003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75609"/>
    <w:multiLevelType w:val="hybridMultilevel"/>
    <w:tmpl w:val="9B4636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55D5F"/>
    <w:multiLevelType w:val="hybridMultilevel"/>
    <w:tmpl w:val="3A2ACDA0"/>
    <w:lvl w:ilvl="0" w:tplc="041C0015">
      <w:start w:val="1"/>
      <w:numFmt w:val="upperLetter"/>
      <w:lvlText w:val="%1."/>
      <w:lvlJc w:val="left"/>
      <w:pPr>
        <w:ind w:left="720" w:hanging="360"/>
      </w:p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>
      <w:start w:val="1"/>
      <w:numFmt w:val="lowerRoman"/>
      <w:lvlText w:val="%3."/>
      <w:lvlJc w:val="right"/>
      <w:pPr>
        <w:ind w:left="2160" w:hanging="180"/>
      </w:pPr>
    </w:lvl>
    <w:lvl w:ilvl="3" w:tplc="041C000F">
      <w:start w:val="1"/>
      <w:numFmt w:val="decimal"/>
      <w:lvlText w:val="%4."/>
      <w:lvlJc w:val="left"/>
      <w:pPr>
        <w:ind w:left="2880" w:hanging="360"/>
      </w:pPr>
    </w:lvl>
    <w:lvl w:ilvl="4" w:tplc="041C0019">
      <w:start w:val="1"/>
      <w:numFmt w:val="lowerLetter"/>
      <w:lvlText w:val="%5."/>
      <w:lvlJc w:val="left"/>
      <w:pPr>
        <w:ind w:left="3600" w:hanging="360"/>
      </w:pPr>
    </w:lvl>
    <w:lvl w:ilvl="5" w:tplc="041C001B">
      <w:start w:val="1"/>
      <w:numFmt w:val="lowerRoman"/>
      <w:lvlText w:val="%6."/>
      <w:lvlJc w:val="right"/>
      <w:pPr>
        <w:ind w:left="4320" w:hanging="180"/>
      </w:pPr>
    </w:lvl>
    <w:lvl w:ilvl="6" w:tplc="041C000F">
      <w:start w:val="1"/>
      <w:numFmt w:val="decimal"/>
      <w:lvlText w:val="%7."/>
      <w:lvlJc w:val="left"/>
      <w:pPr>
        <w:ind w:left="5040" w:hanging="360"/>
      </w:pPr>
    </w:lvl>
    <w:lvl w:ilvl="7" w:tplc="041C0019">
      <w:start w:val="1"/>
      <w:numFmt w:val="lowerLetter"/>
      <w:lvlText w:val="%8."/>
      <w:lvlJc w:val="left"/>
      <w:pPr>
        <w:ind w:left="5760" w:hanging="360"/>
      </w:pPr>
    </w:lvl>
    <w:lvl w:ilvl="8" w:tplc="041C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4B323F"/>
    <w:multiLevelType w:val="hybridMultilevel"/>
    <w:tmpl w:val="998874BA"/>
    <w:lvl w:ilvl="0" w:tplc="DBB44576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7C432B"/>
    <w:multiLevelType w:val="hybridMultilevel"/>
    <w:tmpl w:val="086A4ADE"/>
    <w:lvl w:ilvl="0" w:tplc="8EC8F9B4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>
      <w:start w:val="1"/>
      <w:numFmt w:val="lowerRoman"/>
      <w:lvlText w:val="%3."/>
      <w:lvlJc w:val="right"/>
      <w:pPr>
        <w:ind w:left="2160" w:hanging="180"/>
      </w:pPr>
    </w:lvl>
    <w:lvl w:ilvl="3" w:tplc="041C000F">
      <w:start w:val="1"/>
      <w:numFmt w:val="decimal"/>
      <w:lvlText w:val="%4."/>
      <w:lvlJc w:val="left"/>
      <w:pPr>
        <w:ind w:left="2880" w:hanging="360"/>
      </w:pPr>
    </w:lvl>
    <w:lvl w:ilvl="4" w:tplc="041C0019">
      <w:start w:val="1"/>
      <w:numFmt w:val="lowerLetter"/>
      <w:lvlText w:val="%5."/>
      <w:lvlJc w:val="left"/>
      <w:pPr>
        <w:ind w:left="3600" w:hanging="360"/>
      </w:pPr>
    </w:lvl>
    <w:lvl w:ilvl="5" w:tplc="041C001B">
      <w:start w:val="1"/>
      <w:numFmt w:val="lowerRoman"/>
      <w:lvlText w:val="%6."/>
      <w:lvlJc w:val="right"/>
      <w:pPr>
        <w:ind w:left="4320" w:hanging="180"/>
      </w:pPr>
    </w:lvl>
    <w:lvl w:ilvl="6" w:tplc="041C000F">
      <w:start w:val="1"/>
      <w:numFmt w:val="decimal"/>
      <w:lvlText w:val="%7."/>
      <w:lvlJc w:val="left"/>
      <w:pPr>
        <w:ind w:left="5040" w:hanging="360"/>
      </w:pPr>
    </w:lvl>
    <w:lvl w:ilvl="7" w:tplc="041C0019">
      <w:start w:val="1"/>
      <w:numFmt w:val="lowerLetter"/>
      <w:lvlText w:val="%8."/>
      <w:lvlJc w:val="left"/>
      <w:pPr>
        <w:ind w:left="5760" w:hanging="360"/>
      </w:pPr>
    </w:lvl>
    <w:lvl w:ilvl="8" w:tplc="041C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D3923"/>
    <w:multiLevelType w:val="hybridMultilevel"/>
    <w:tmpl w:val="3618BE70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>
      <w:start w:val="1"/>
      <w:numFmt w:val="lowerRoman"/>
      <w:lvlText w:val="%3."/>
      <w:lvlJc w:val="right"/>
      <w:pPr>
        <w:ind w:left="2160" w:hanging="180"/>
      </w:pPr>
    </w:lvl>
    <w:lvl w:ilvl="3" w:tplc="041C000F">
      <w:start w:val="1"/>
      <w:numFmt w:val="decimal"/>
      <w:lvlText w:val="%4."/>
      <w:lvlJc w:val="left"/>
      <w:pPr>
        <w:ind w:left="2880" w:hanging="360"/>
      </w:pPr>
    </w:lvl>
    <w:lvl w:ilvl="4" w:tplc="041C0019">
      <w:start w:val="1"/>
      <w:numFmt w:val="lowerLetter"/>
      <w:lvlText w:val="%5."/>
      <w:lvlJc w:val="left"/>
      <w:pPr>
        <w:ind w:left="3600" w:hanging="360"/>
      </w:pPr>
    </w:lvl>
    <w:lvl w:ilvl="5" w:tplc="041C001B">
      <w:start w:val="1"/>
      <w:numFmt w:val="lowerRoman"/>
      <w:lvlText w:val="%6."/>
      <w:lvlJc w:val="right"/>
      <w:pPr>
        <w:ind w:left="4320" w:hanging="180"/>
      </w:pPr>
    </w:lvl>
    <w:lvl w:ilvl="6" w:tplc="041C000F">
      <w:start w:val="1"/>
      <w:numFmt w:val="decimal"/>
      <w:lvlText w:val="%7."/>
      <w:lvlJc w:val="left"/>
      <w:pPr>
        <w:ind w:left="5040" w:hanging="360"/>
      </w:pPr>
    </w:lvl>
    <w:lvl w:ilvl="7" w:tplc="041C0019">
      <w:start w:val="1"/>
      <w:numFmt w:val="lowerLetter"/>
      <w:lvlText w:val="%8."/>
      <w:lvlJc w:val="left"/>
      <w:pPr>
        <w:ind w:left="5760" w:hanging="360"/>
      </w:pPr>
    </w:lvl>
    <w:lvl w:ilvl="8" w:tplc="041C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A5516B"/>
    <w:multiLevelType w:val="hybridMultilevel"/>
    <w:tmpl w:val="679AD954"/>
    <w:lvl w:ilvl="0" w:tplc="F3E2DA9E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89C"/>
    <w:rsid w:val="00010C48"/>
    <w:rsid w:val="00524918"/>
    <w:rsid w:val="005C689C"/>
    <w:rsid w:val="00610F72"/>
    <w:rsid w:val="00673586"/>
    <w:rsid w:val="007A6ADE"/>
    <w:rsid w:val="007B6109"/>
    <w:rsid w:val="00877AAF"/>
    <w:rsid w:val="00CC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75BA85-9D1A-42A2-8457-DE97A80E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AAF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0F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0F7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610F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7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2301</Words>
  <Characters>13122</Characters>
  <Application>Microsoft Office Word</Application>
  <DocSecurity>0</DocSecurity>
  <Lines>109</Lines>
  <Paragraphs>30</Paragraphs>
  <ScaleCrop>false</ScaleCrop>
  <Company/>
  <LinksUpToDate>false</LinksUpToDate>
  <CharactersWithSpaces>15393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titi</dc:creator>
  <cp:keywords/>
  <dc:description/>
  <cp:lastModifiedBy>titi</cp:lastModifiedBy>
  <cp:revision>3</cp:revision>
  <dcterms:created xsi:type="dcterms:W3CDTF">2022-12-12T16:19:00Z</dcterms:created>
  <dcterms:modified xsi:type="dcterms:W3CDTF">2022-12-12T16:20:00Z</dcterms:modified>
</cp:coreProperties>
</file>